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6BC16" w14:textId="77777777" w:rsidR="00C7436F" w:rsidRPr="0068657A" w:rsidRDefault="00C7436F" w:rsidP="0068657A">
      <w:pPr>
        <w:spacing w:after="0" w:line="480" w:lineRule="auto"/>
        <w:rPr>
          <w:rFonts w:cs="Arial"/>
          <w:b/>
          <w:bCs/>
          <w:sz w:val="22"/>
          <w:lang w:val="en-GB"/>
        </w:rPr>
      </w:pPr>
    </w:p>
    <w:p w14:paraId="3F29A81F" w14:textId="4B496CFB" w:rsidR="002B29DA" w:rsidRPr="0068657A" w:rsidRDefault="002B29DA" w:rsidP="0068657A">
      <w:pPr>
        <w:spacing w:after="0" w:line="480" w:lineRule="auto"/>
        <w:rPr>
          <w:rFonts w:cs="Arial"/>
          <w:color w:val="00B0F0"/>
          <w:sz w:val="22"/>
        </w:rPr>
      </w:pPr>
      <w:r w:rsidRPr="0068657A">
        <w:rPr>
          <w:rFonts w:cs="Arial"/>
          <w:b/>
          <w:bCs/>
          <w:color w:val="00B0F0"/>
          <w:sz w:val="22"/>
          <w:lang w:val="en-GB"/>
        </w:rPr>
        <w:t>PRESS RELEASE</w:t>
      </w:r>
    </w:p>
    <w:p w14:paraId="3C237891" w14:textId="77777777" w:rsidR="002B29DA" w:rsidRPr="0068657A" w:rsidRDefault="002B29DA" w:rsidP="0068657A">
      <w:pPr>
        <w:spacing w:after="0" w:line="480" w:lineRule="auto"/>
        <w:rPr>
          <w:rFonts w:cs="Arial"/>
          <w:color w:val="00B0F0"/>
          <w:sz w:val="22"/>
        </w:rPr>
      </w:pPr>
      <w:r w:rsidRPr="0068657A">
        <w:rPr>
          <w:rFonts w:cs="Arial"/>
          <w:b/>
          <w:bCs/>
          <w:color w:val="00B0F0"/>
          <w:sz w:val="22"/>
          <w:lang w:val="en-GB"/>
        </w:rPr>
        <w:t>IMMEDIATE RELEASE</w:t>
      </w:r>
    </w:p>
    <w:p w14:paraId="37D51B35" w14:textId="77777777" w:rsidR="002B29DA" w:rsidRPr="0068657A" w:rsidRDefault="002B29DA" w:rsidP="0068657A">
      <w:pPr>
        <w:spacing w:after="0" w:line="480" w:lineRule="auto"/>
        <w:jc w:val="center"/>
        <w:rPr>
          <w:rFonts w:cs="Arial"/>
          <w:sz w:val="22"/>
        </w:rPr>
      </w:pPr>
    </w:p>
    <w:p w14:paraId="2E44627F" w14:textId="77777777" w:rsidR="00463EC9" w:rsidRPr="0068657A" w:rsidRDefault="00436EDA" w:rsidP="0068657A">
      <w:pPr>
        <w:spacing w:after="0" w:line="480" w:lineRule="auto"/>
        <w:jc w:val="both"/>
        <w:rPr>
          <w:rFonts w:cs="Arial"/>
          <w:b/>
          <w:bCs/>
          <w:color w:val="0070C0"/>
          <w:sz w:val="22"/>
        </w:rPr>
      </w:pPr>
      <w:r w:rsidRPr="0068657A">
        <w:rPr>
          <w:rFonts w:cs="Arial"/>
          <w:b/>
          <w:bCs/>
          <w:color w:val="0070C0"/>
          <w:sz w:val="22"/>
        </w:rPr>
        <w:t xml:space="preserve">FPB WELCOMES </w:t>
      </w:r>
      <w:r w:rsidR="003563AA" w:rsidRPr="0068657A">
        <w:rPr>
          <w:rFonts w:cs="Arial"/>
          <w:b/>
          <w:bCs/>
          <w:color w:val="0070C0"/>
          <w:sz w:val="22"/>
        </w:rPr>
        <w:t xml:space="preserve">THE </w:t>
      </w:r>
      <w:r w:rsidRPr="0068657A">
        <w:rPr>
          <w:rFonts w:cs="Arial"/>
          <w:b/>
          <w:bCs/>
          <w:color w:val="0070C0"/>
          <w:sz w:val="22"/>
        </w:rPr>
        <w:t>ARREST OF SOUTH AFRICAN MAN LINKED TO GLOBAL SEXTORTION SYNDICATE</w:t>
      </w:r>
    </w:p>
    <w:p w14:paraId="1D944A60" w14:textId="77777777" w:rsidR="00463EC9" w:rsidRPr="0068657A" w:rsidRDefault="00463EC9" w:rsidP="0068657A">
      <w:pPr>
        <w:spacing w:after="0" w:line="480" w:lineRule="auto"/>
        <w:jc w:val="both"/>
        <w:rPr>
          <w:rFonts w:cs="Arial"/>
          <w:b/>
          <w:bCs/>
          <w:color w:val="0070C0"/>
          <w:sz w:val="22"/>
        </w:rPr>
      </w:pPr>
    </w:p>
    <w:p w14:paraId="2BEC2604" w14:textId="1083710A" w:rsidR="00E86751" w:rsidRPr="0068657A" w:rsidRDefault="00436EDA" w:rsidP="0068657A">
      <w:pPr>
        <w:spacing w:after="0" w:line="480" w:lineRule="auto"/>
        <w:jc w:val="both"/>
        <w:rPr>
          <w:rFonts w:cs="Arial"/>
          <w:b/>
          <w:bCs/>
          <w:color w:val="0070C0"/>
          <w:sz w:val="22"/>
        </w:rPr>
      </w:pPr>
      <w:r w:rsidRPr="0068657A">
        <w:rPr>
          <w:rFonts w:cs="Arial"/>
          <w:b/>
          <w:bCs/>
          <w:color w:val="00B0F0"/>
          <w:sz w:val="22"/>
        </w:rPr>
        <w:t>CENTURION</w:t>
      </w:r>
      <w:r w:rsidRPr="0068657A">
        <w:rPr>
          <w:rFonts w:cs="Arial"/>
          <w:b/>
          <w:bCs/>
          <w:color w:val="0070C0"/>
          <w:sz w:val="22"/>
        </w:rPr>
        <w:t xml:space="preserve"> </w:t>
      </w:r>
    </w:p>
    <w:p w14:paraId="1B139273" w14:textId="77777777" w:rsidR="00E86751" w:rsidRPr="0068657A" w:rsidRDefault="00E86751" w:rsidP="0068657A">
      <w:pPr>
        <w:spacing w:after="0" w:line="480" w:lineRule="auto"/>
        <w:jc w:val="both"/>
        <w:rPr>
          <w:rFonts w:cs="Arial"/>
          <w:sz w:val="22"/>
        </w:rPr>
      </w:pPr>
    </w:p>
    <w:p w14:paraId="76334D53" w14:textId="1D3F5070" w:rsidR="00436EDA" w:rsidRPr="0068657A" w:rsidRDefault="00436EDA" w:rsidP="0068657A">
      <w:pPr>
        <w:spacing w:after="0" w:line="480" w:lineRule="auto"/>
        <w:jc w:val="both"/>
        <w:rPr>
          <w:rFonts w:cs="Arial"/>
          <w:sz w:val="22"/>
        </w:rPr>
      </w:pPr>
      <w:proofErr w:type="gramStart"/>
      <w:r w:rsidRPr="0068657A">
        <w:rPr>
          <w:rFonts w:cs="Arial"/>
          <w:sz w:val="22"/>
        </w:rPr>
        <w:t>The Film and Publication Board (FPB),</w:t>
      </w:r>
      <w:proofErr w:type="gramEnd"/>
      <w:r w:rsidRPr="0068657A">
        <w:rPr>
          <w:rFonts w:cs="Arial"/>
          <w:sz w:val="22"/>
        </w:rPr>
        <w:t xml:space="preserve"> welcomes the recent arrest of a South African suspect </w:t>
      </w:r>
      <w:r w:rsidR="00D255C8" w:rsidRPr="0068657A">
        <w:rPr>
          <w:rFonts w:cs="Arial"/>
          <w:sz w:val="22"/>
        </w:rPr>
        <w:t xml:space="preserve">that is </w:t>
      </w:r>
      <w:r w:rsidR="00463EC9" w:rsidRPr="0068657A">
        <w:rPr>
          <w:rFonts w:cs="Arial"/>
          <w:sz w:val="22"/>
        </w:rPr>
        <w:t>allegedly linked</w:t>
      </w:r>
      <w:r w:rsidRPr="0068657A">
        <w:rPr>
          <w:rFonts w:cs="Arial"/>
          <w:sz w:val="22"/>
        </w:rPr>
        <w:t xml:space="preserve"> to a</w:t>
      </w:r>
      <w:r w:rsidR="00463EC9" w:rsidRPr="0068657A">
        <w:rPr>
          <w:rFonts w:cs="Arial"/>
          <w:sz w:val="22"/>
        </w:rPr>
        <w:t>n</w:t>
      </w:r>
      <w:r w:rsidRPr="0068657A">
        <w:rPr>
          <w:rFonts w:cs="Arial"/>
          <w:sz w:val="22"/>
        </w:rPr>
        <w:t xml:space="preserve"> international digital sextortion ring</w:t>
      </w:r>
      <w:r w:rsidR="00D255C8" w:rsidRPr="0068657A">
        <w:rPr>
          <w:rFonts w:cs="Arial"/>
          <w:sz w:val="22"/>
        </w:rPr>
        <w:t xml:space="preserve"> which</w:t>
      </w:r>
      <w:r w:rsidR="00E86751" w:rsidRPr="0068657A">
        <w:rPr>
          <w:rFonts w:cs="Arial"/>
          <w:sz w:val="22"/>
        </w:rPr>
        <w:t xml:space="preserve"> tragically </w:t>
      </w:r>
      <w:r w:rsidRPr="0068657A">
        <w:rPr>
          <w:rFonts w:cs="Arial"/>
          <w:sz w:val="22"/>
        </w:rPr>
        <w:t>resulted in the suicide of a Sw</w:t>
      </w:r>
      <w:r w:rsidR="00E86751" w:rsidRPr="0068657A">
        <w:rPr>
          <w:rFonts w:cs="Arial"/>
          <w:sz w:val="22"/>
        </w:rPr>
        <w:t>iss</w:t>
      </w:r>
      <w:r w:rsidRPr="0068657A">
        <w:rPr>
          <w:rFonts w:cs="Arial"/>
          <w:sz w:val="22"/>
        </w:rPr>
        <w:t xml:space="preserve"> teenager</w:t>
      </w:r>
      <w:r w:rsidR="00806AF3" w:rsidRPr="0068657A">
        <w:rPr>
          <w:rFonts w:cs="Arial"/>
          <w:sz w:val="22"/>
        </w:rPr>
        <w:t xml:space="preserve"> we share in the grief of the family.</w:t>
      </w:r>
    </w:p>
    <w:p w14:paraId="1210A1C1" w14:textId="77777777" w:rsidR="00E86751" w:rsidRPr="0068657A" w:rsidRDefault="00E86751" w:rsidP="0068657A">
      <w:pPr>
        <w:spacing w:after="0" w:line="480" w:lineRule="auto"/>
        <w:jc w:val="both"/>
        <w:rPr>
          <w:rFonts w:cs="Arial"/>
          <w:sz w:val="22"/>
        </w:rPr>
      </w:pPr>
    </w:p>
    <w:p w14:paraId="292A5713" w14:textId="2EB9C3F8" w:rsidR="00436EDA" w:rsidRPr="0068657A" w:rsidRDefault="00436EDA" w:rsidP="0068657A">
      <w:pPr>
        <w:spacing w:after="0" w:line="480" w:lineRule="auto"/>
        <w:jc w:val="both"/>
        <w:rPr>
          <w:rFonts w:cs="Arial"/>
          <w:b/>
          <w:bCs/>
          <w:i/>
          <w:iCs/>
          <w:sz w:val="22"/>
        </w:rPr>
      </w:pPr>
      <w:r w:rsidRPr="0068657A">
        <w:rPr>
          <w:rFonts w:cs="Arial"/>
          <w:sz w:val="22"/>
        </w:rPr>
        <w:t xml:space="preserve">This arrest underscores both the borderless nature of digital crimes and the devastating real-world consequences of </w:t>
      </w:r>
      <w:r w:rsidR="00855412" w:rsidRPr="0068657A">
        <w:rPr>
          <w:rFonts w:cs="Arial"/>
          <w:sz w:val="22"/>
        </w:rPr>
        <w:t>technology</w:t>
      </w:r>
      <w:r w:rsidRPr="0068657A">
        <w:rPr>
          <w:rFonts w:cs="Arial"/>
          <w:sz w:val="22"/>
        </w:rPr>
        <w:t>-facilitated</w:t>
      </w:r>
      <w:r w:rsidR="00855412" w:rsidRPr="0068657A">
        <w:rPr>
          <w:rFonts w:cs="Arial"/>
          <w:sz w:val="22"/>
        </w:rPr>
        <w:t xml:space="preserve"> crimes</w:t>
      </w:r>
      <w:r w:rsidRPr="0068657A">
        <w:rPr>
          <w:rFonts w:cs="Arial"/>
          <w:sz w:val="22"/>
        </w:rPr>
        <w:t xml:space="preserve">. </w:t>
      </w:r>
      <w:r w:rsidRPr="0068657A">
        <w:rPr>
          <w:rFonts w:cs="Arial"/>
          <w:b/>
          <w:bCs/>
          <w:i/>
          <w:iCs/>
          <w:sz w:val="22"/>
        </w:rPr>
        <w:t>Sextortion involves coercing victims</w:t>
      </w:r>
      <w:r w:rsidR="00E86751" w:rsidRPr="0068657A">
        <w:rPr>
          <w:rFonts w:cs="Arial"/>
          <w:b/>
          <w:bCs/>
          <w:i/>
          <w:iCs/>
          <w:sz w:val="22"/>
        </w:rPr>
        <w:t xml:space="preserve"> – frequently </w:t>
      </w:r>
      <w:r w:rsidRPr="0068657A">
        <w:rPr>
          <w:rFonts w:cs="Arial"/>
          <w:b/>
          <w:bCs/>
          <w:i/>
          <w:iCs/>
          <w:sz w:val="22"/>
        </w:rPr>
        <w:t>minors and young adults</w:t>
      </w:r>
      <w:r w:rsidR="00E86751" w:rsidRPr="0068657A">
        <w:rPr>
          <w:rFonts w:cs="Arial"/>
          <w:b/>
          <w:bCs/>
          <w:i/>
          <w:iCs/>
          <w:sz w:val="22"/>
        </w:rPr>
        <w:t xml:space="preserve"> – into </w:t>
      </w:r>
      <w:r w:rsidRPr="0068657A">
        <w:rPr>
          <w:rFonts w:cs="Arial"/>
          <w:b/>
          <w:bCs/>
          <w:i/>
          <w:iCs/>
          <w:sz w:val="22"/>
        </w:rPr>
        <w:t xml:space="preserve">sharing intimate images and subsequently threatening to publicise the content unless financial demands or further explicit requests are met. </w:t>
      </w:r>
    </w:p>
    <w:p w14:paraId="3FC6F07D" w14:textId="77777777" w:rsidR="00E86751" w:rsidRPr="0068657A" w:rsidRDefault="00E86751" w:rsidP="0068657A">
      <w:pPr>
        <w:spacing w:after="0" w:line="480" w:lineRule="auto"/>
        <w:jc w:val="both"/>
        <w:rPr>
          <w:rFonts w:cs="Arial"/>
          <w:sz w:val="22"/>
        </w:rPr>
      </w:pPr>
    </w:p>
    <w:p w14:paraId="35CDD3FB" w14:textId="0D3A91A4" w:rsidR="004455F6" w:rsidRDefault="00436EDA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>"This heartbreaking case demonstrates the profound emotional distress, shame, and powerlessness experienced by victims of online</w:t>
      </w:r>
      <w:r w:rsidR="00261157" w:rsidRPr="0068657A">
        <w:rPr>
          <w:rFonts w:cs="Arial"/>
          <w:sz w:val="22"/>
        </w:rPr>
        <w:t xml:space="preserve"> crimes</w:t>
      </w:r>
      <w:r w:rsidRPr="0068657A">
        <w:rPr>
          <w:rFonts w:cs="Arial"/>
          <w:sz w:val="22"/>
        </w:rPr>
        <w:t xml:space="preserve">," said FPB Acting Chief Executive Officer, Adv. Makhosazana Lindhorst. "Perpetrators weaponise digital platforms to systematically break down young people, often driving them to despair within a matter of hours. </w:t>
      </w:r>
    </w:p>
    <w:p w14:paraId="5B177460" w14:textId="77777777" w:rsidR="007237BA" w:rsidRPr="0068657A" w:rsidRDefault="007237BA" w:rsidP="0068657A">
      <w:pPr>
        <w:spacing w:after="0" w:line="480" w:lineRule="auto"/>
        <w:jc w:val="both"/>
        <w:rPr>
          <w:rFonts w:cs="Arial"/>
          <w:sz w:val="22"/>
        </w:rPr>
      </w:pPr>
    </w:p>
    <w:p w14:paraId="29DB5ACB" w14:textId="6E8C84B8" w:rsidR="00436EDA" w:rsidRPr="0068657A" w:rsidRDefault="00436EDA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lastRenderedPageBreak/>
        <w:t xml:space="preserve">The FPB commends law enforcement agencies, including the South African Police Service (SAPS) Cybercrime Unit and international policing partners, for bringing this suspect to </w:t>
      </w:r>
      <w:r w:rsidR="00CF696B" w:rsidRPr="0068657A">
        <w:rPr>
          <w:rFonts w:cs="Arial"/>
          <w:sz w:val="22"/>
        </w:rPr>
        <w:t>book</w:t>
      </w:r>
      <w:r w:rsidRPr="0068657A">
        <w:rPr>
          <w:rFonts w:cs="Arial"/>
          <w:sz w:val="22"/>
        </w:rPr>
        <w:t xml:space="preserve">." </w:t>
      </w:r>
    </w:p>
    <w:p w14:paraId="5F36F928" w14:textId="1C45C4A4" w:rsidR="00436EDA" w:rsidRPr="0068657A" w:rsidRDefault="00436EDA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 xml:space="preserve">The FPB calls on South Africa’s judicial system to impose the maximum statutory penalties available under law to signal an absolute zero-tolerance stance against </w:t>
      </w:r>
      <w:r w:rsidR="00CF3C34" w:rsidRPr="0068657A">
        <w:rPr>
          <w:rFonts w:cs="Arial"/>
          <w:sz w:val="22"/>
        </w:rPr>
        <w:t>cyber-crimes</w:t>
      </w:r>
      <w:r w:rsidRPr="0068657A">
        <w:rPr>
          <w:rFonts w:cs="Arial"/>
          <w:sz w:val="22"/>
        </w:rPr>
        <w:t>.</w:t>
      </w:r>
    </w:p>
    <w:p w14:paraId="45B13120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</w:p>
    <w:p w14:paraId="5F775F59" w14:textId="0376AB2A" w:rsidR="00436EDA" w:rsidRPr="0068657A" w:rsidRDefault="00436EDA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>Perpetrators operating within South African borders face severe prosecution under a comprehensive legal framework designed to combat child exploitation and cybercrime</w:t>
      </w:r>
      <w:r w:rsidR="00456B72" w:rsidRPr="0068657A">
        <w:rPr>
          <w:rFonts w:cs="Arial"/>
          <w:sz w:val="22"/>
        </w:rPr>
        <w:t>.</w:t>
      </w:r>
    </w:p>
    <w:p w14:paraId="2D8D760F" w14:textId="0FAD8F12" w:rsidR="004455F6" w:rsidRPr="0068657A" w:rsidRDefault="00436EDA" w:rsidP="24878628">
      <w:pPr>
        <w:spacing w:after="0" w:line="480" w:lineRule="auto"/>
        <w:jc w:val="both"/>
        <w:rPr>
          <w:rFonts w:cs="Arial"/>
          <w:sz w:val="22"/>
        </w:rPr>
      </w:pPr>
      <w:r w:rsidRPr="24878628">
        <w:rPr>
          <w:rFonts w:cs="Arial"/>
          <w:sz w:val="22"/>
        </w:rPr>
        <w:t xml:space="preserve"> Section 18F </w:t>
      </w:r>
      <w:r w:rsidR="00BA0734" w:rsidRPr="24878628">
        <w:rPr>
          <w:rFonts w:cs="Arial"/>
          <w:sz w:val="22"/>
        </w:rPr>
        <w:t>of the Films and Publications Act 65 of 1996</w:t>
      </w:r>
      <w:r w:rsidRPr="24878628">
        <w:rPr>
          <w:rFonts w:cs="Arial"/>
          <w:sz w:val="22"/>
        </w:rPr>
        <w:t xml:space="preserve"> criminalises the creation, possession, or distribution of non-consensual sexual images. Where victims are under 18 years of age, the compilation or transmission of such material is classified as Child Sexual Abuse Material (CSAM)</w:t>
      </w:r>
      <w:r w:rsidR="00F152B8" w:rsidRPr="24878628">
        <w:rPr>
          <w:rFonts w:cs="Arial"/>
          <w:sz w:val="22"/>
        </w:rPr>
        <w:t>, otherwise referred to as child pornography</w:t>
      </w:r>
      <w:r w:rsidRPr="24878628">
        <w:rPr>
          <w:rFonts w:cs="Arial"/>
          <w:sz w:val="22"/>
        </w:rPr>
        <w:t>, carrying heavy sentence.</w:t>
      </w:r>
    </w:p>
    <w:p w14:paraId="1ADAC250" w14:textId="40259E42" w:rsidR="00436EDA" w:rsidRPr="0068657A" w:rsidRDefault="00787A61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>We</w:t>
      </w:r>
      <w:r w:rsidR="00F152B8" w:rsidRPr="0068657A">
        <w:rPr>
          <w:rFonts w:cs="Arial"/>
          <w:sz w:val="22"/>
        </w:rPr>
        <w:t xml:space="preserve"> urge p</w:t>
      </w:r>
      <w:r w:rsidR="00436EDA" w:rsidRPr="0068657A">
        <w:rPr>
          <w:rFonts w:cs="Arial"/>
          <w:sz w:val="22"/>
        </w:rPr>
        <w:t xml:space="preserve">arents, caregivers, and educators </w:t>
      </w:r>
      <w:r w:rsidR="00F152B8" w:rsidRPr="0068657A">
        <w:rPr>
          <w:rFonts w:cs="Arial"/>
          <w:sz w:val="22"/>
        </w:rPr>
        <w:t>to</w:t>
      </w:r>
      <w:r w:rsidR="00436EDA" w:rsidRPr="0068657A">
        <w:rPr>
          <w:rFonts w:cs="Arial"/>
          <w:sz w:val="22"/>
        </w:rPr>
        <w:t xml:space="preserve"> maintain open, non-judgmental discussions with children regarding digital safety, privacy settings, and the dangers of engaging with unknown accounts on social media and gaming platforms.</w:t>
      </w:r>
    </w:p>
    <w:p w14:paraId="4205F09E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</w:p>
    <w:p w14:paraId="36C6159C" w14:textId="4F3B8265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 xml:space="preserve"> </w:t>
      </w:r>
      <w:r w:rsidR="00F35094" w:rsidRPr="0068657A">
        <w:rPr>
          <w:rFonts w:cs="Arial"/>
          <w:sz w:val="22"/>
        </w:rPr>
        <w:t>Y</w:t>
      </w:r>
      <w:r w:rsidR="00436EDA" w:rsidRPr="0068657A">
        <w:rPr>
          <w:rFonts w:cs="Arial"/>
          <w:sz w:val="22"/>
        </w:rPr>
        <w:t xml:space="preserve">oung people </w:t>
      </w:r>
      <w:r w:rsidR="00F35094" w:rsidRPr="0068657A">
        <w:rPr>
          <w:rFonts w:cs="Arial"/>
          <w:sz w:val="22"/>
        </w:rPr>
        <w:t>should</w:t>
      </w:r>
      <w:r w:rsidR="00436EDA" w:rsidRPr="0068657A">
        <w:rPr>
          <w:rFonts w:cs="Arial"/>
          <w:sz w:val="22"/>
        </w:rPr>
        <w:t xml:space="preserve"> know that being targeted </w:t>
      </w:r>
      <w:r w:rsidR="00DE037A" w:rsidRPr="0068657A">
        <w:rPr>
          <w:rFonts w:cs="Arial"/>
          <w:sz w:val="22"/>
        </w:rPr>
        <w:t xml:space="preserve">through </w:t>
      </w:r>
      <w:r w:rsidR="00436EDA" w:rsidRPr="0068657A">
        <w:rPr>
          <w:rFonts w:cs="Arial"/>
          <w:sz w:val="22"/>
        </w:rPr>
        <w:t>sextortion</w:t>
      </w:r>
      <w:r w:rsidR="009865FC" w:rsidRPr="0068657A">
        <w:rPr>
          <w:rFonts w:cs="Arial"/>
          <w:sz w:val="22"/>
        </w:rPr>
        <w:t>,</w:t>
      </w:r>
      <w:r w:rsidR="00B9497D" w:rsidRPr="0068657A">
        <w:rPr>
          <w:rFonts w:cs="Arial"/>
          <w:sz w:val="22"/>
        </w:rPr>
        <w:t xml:space="preserve"> </w:t>
      </w:r>
      <w:r w:rsidR="00042544" w:rsidRPr="0068657A">
        <w:rPr>
          <w:rFonts w:cs="Arial"/>
          <w:sz w:val="22"/>
        </w:rPr>
        <w:t>non-consensual</w:t>
      </w:r>
      <w:r w:rsidR="00B9497D" w:rsidRPr="0068657A">
        <w:rPr>
          <w:rFonts w:cs="Arial"/>
          <w:sz w:val="22"/>
        </w:rPr>
        <w:t xml:space="preserve"> sharing of intimate ima</w:t>
      </w:r>
      <w:r w:rsidR="00813439" w:rsidRPr="0068657A">
        <w:rPr>
          <w:rFonts w:cs="Arial"/>
          <w:sz w:val="22"/>
        </w:rPr>
        <w:t xml:space="preserve">ges and sexual abuse material </w:t>
      </w:r>
      <w:r w:rsidR="00436EDA" w:rsidRPr="0068657A">
        <w:rPr>
          <w:rFonts w:cs="Arial"/>
          <w:sz w:val="22"/>
        </w:rPr>
        <w:t>scheme makes them the victim of a serious crime, not wrongdoer</w:t>
      </w:r>
      <w:r w:rsidR="00F609F9" w:rsidRPr="0068657A">
        <w:rPr>
          <w:rFonts w:cs="Arial"/>
          <w:sz w:val="22"/>
        </w:rPr>
        <w:t>s</w:t>
      </w:r>
      <w:r w:rsidR="00436EDA" w:rsidRPr="0068657A">
        <w:rPr>
          <w:rFonts w:cs="Arial"/>
          <w:sz w:val="22"/>
        </w:rPr>
        <w:t>. Victims should never pay, send</w:t>
      </w:r>
      <w:r w:rsidR="00A40C97" w:rsidRPr="0068657A">
        <w:rPr>
          <w:rFonts w:cs="Arial"/>
          <w:sz w:val="22"/>
        </w:rPr>
        <w:t xml:space="preserve"> additional</w:t>
      </w:r>
      <w:r w:rsidR="00436EDA" w:rsidRPr="0068657A">
        <w:rPr>
          <w:rFonts w:cs="Arial"/>
          <w:sz w:val="22"/>
        </w:rPr>
        <w:t xml:space="preserve"> images, or suffer in silence.</w:t>
      </w:r>
      <w:r w:rsidRPr="0068657A">
        <w:rPr>
          <w:rFonts w:cs="Arial"/>
          <w:sz w:val="22"/>
        </w:rPr>
        <w:t xml:space="preserve"> </w:t>
      </w:r>
    </w:p>
    <w:p w14:paraId="621CABE8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</w:p>
    <w:p w14:paraId="728BFDEC" w14:textId="5649A3C5" w:rsidR="00436EDA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>Imme</w:t>
      </w:r>
      <w:r w:rsidR="00436EDA" w:rsidRPr="0068657A">
        <w:rPr>
          <w:rFonts w:cs="Arial"/>
          <w:sz w:val="22"/>
        </w:rPr>
        <w:t>diate steps should include stopping all communication with the extortionist, taking screenshots of messages and account handles as evidence, and blocking the perpetrator.</w:t>
      </w:r>
    </w:p>
    <w:p w14:paraId="2FEB6756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</w:p>
    <w:p w14:paraId="34EA4674" w14:textId="1A11FC21" w:rsidR="00436EDA" w:rsidRPr="0068657A" w:rsidRDefault="00436EDA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>Victims, families, or anyone with information regarding online exploitation are urged to make use of dedicated support and reporting channels immediately</w:t>
      </w:r>
      <w:r w:rsidR="0068657A" w:rsidRPr="0068657A">
        <w:rPr>
          <w:rFonts w:cs="Arial"/>
          <w:sz w:val="22"/>
        </w:rPr>
        <w:t>.</w:t>
      </w:r>
    </w:p>
    <w:p w14:paraId="1A9DAC61" w14:textId="77777777" w:rsidR="00436EDA" w:rsidRPr="0068657A" w:rsidRDefault="00436EDA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b/>
          <w:bCs/>
          <w:color w:val="0070C0"/>
          <w:sz w:val="22"/>
        </w:rPr>
        <w:t>FPB Online Hotline:</w:t>
      </w:r>
      <w:r w:rsidRPr="0068657A">
        <w:rPr>
          <w:rFonts w:cs="Arial"/>
          <w:sz w:val="22"/>
        </w:rPr>
        <w:t xml:space="preserve"> Report CSAM, non-consensual image sharing, or harmful digital content at </w:t>
      </w:r>
      <w:hyperlink r:id="rId10" w:tgtFrame="_blank" w:history="1">
        <w:r w:rsidRPr="0068657A">
          <w:rPr>
            <w:rFonts w:cs="Arial"/>
            <w:sz w:val="22"/>
          </w:rPr>
          <w:t>www.fpb.org.za</w:t>
        </w:r>
      </w:hyperlink>
      <w:r w:rsidRPr="0068657A">
        <w:rPr>
          <w:rFonts w:cs="Arial"/>
          <w:sz w:val="22"/>
        </w:rPr>
        <w:t xml:space="preserve"> or via the FPB Hotline at 0800 148 148.</w:t>
      </w:r>
    </w:p>
    <w:p w14:paraId="29310508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b/>
          <w:bCs/>
          <w:sz w:val="22"/>
          <w:lang w:val="en-GB"/>
        </w:rPr>
      </w:pPr>
    </w:p>
    <w:p w14:paraId="1531E241" w14:textId="2ACA2D1A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b/>
          <w:bCs/>
          <w:sz w:val="22"/>
          <w:lang w:val="en-GB"/>
        </w:rPr>
        <w:t>For media enquiries or interviews, please contact:</w:t>
      </w:r>
      <w:r w:rsidRPr="0068657A">
        <w:rPr>
          <w:rFonts w:cs="Arial"/>
          <w:sz w:val="22"/>
        </w:rPr>
        <w:t> </w:t>
      </w:r>
    </w:p>
    <w:p w14:paraId="0ECA5AFF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>Ms Nthabiseng May</w:t>
      </w:r>
    </w:p>
    <w:p w14:paraId="0411A2B6" w14:textId="77777777" w:rsidR="00F152B8" w:rsidRPr="0068657A" w:rsidRDefault="00F152B8" w:rsidP="0068657A">
      <w:pPr>
        <w:spacing w:after="0" w:line="480" w:lineRule="auto"/>
        <w:jc w:val="both"/>
        <w:rPr>
          <w:rFonts w:cs="Arial"/>
          <w:sz w:val="22"/>
        </w:rPr>
      </w:pPr>
      <w:r w:rsidRPr="0068657A">
        <w:rPr>
          <w:rFonts w:cs="Arial"/>
          <w:sz w:val="22"/>
        </w:rPr>
        <w:t>Manager Communications and Marketing</w:t>
      </w:r>
    </w:p>
    <w:p w14:paraId="339BCAD4" w14:textId="77777777" w:rsidR="00F152B8" w:rsidRPr="00D91918" w:rsidRDefault="00F152B8" w:rsidP="0068657A">
      <w:pPr>
        <w:spacing w:after="0" w:line="480" w:lineRule="auto"/>
        <w:jc w:val="both"/>
        <w:rPr>
          <w:rFonts w:cs="Arial"/>
          <w:sz w:val="22"/>
          <w:lang w:val="fr-FR"/>
        </w:rPr>
      </w:pPr>
      <w:proofErr w:type="gramStart"/>
      <w:r w:rsidRPr="00D91918">
        <w:rPr>
          <w:rFonts w:cs="Arial"/>
          <w:sz w:val="22"/>
          <w:lang w:val="fr-FR"/>
        </w:rPr>
        <w:t>Email:</w:t>
      </w:r>
      <w:proofErr w:type="gramEnd"/>
      <w:r w:rsidRPr="00D91918">
        <w:rPr>
          <w:rFonts w:cs="Arial"/>
          <w:sz w:val="22"/>
          <w:lang w:val="fr-FR"/>
        </w:rPr>
        <w:t xml:space="preserve"> </w:t>
      </w:r>
      <w:r>
        <w:fldChar w:fldCharType="begin"/>
      </w:r>
      <w:r w:rsidRPr="00D85F7C">
        <w:rPr>
          <w:lang w:val="fr-FR"/>
        </w:rPr>
        <w:instrText>HYPERLINK "mailto:Nthabiseng.may@fpb.rg.za"</w:instrText>
      </w:r>
      <w:r>
        <w:fldChar w:fldCharType="separate"/>
      </w:r>
      <w:r w:rsidRPr="00D91918">
        <w:rPr>
          <w:rFonts w:cs="Arial"/>
          <w:color w:val="0563C1" w:themeColor="hyperlink"/>
          <w:sz w:val="22"/>
          <w:u w:val="single"/>
          <w:lang w:val="fr-FR"/>
        </w:rPr>
        <w:t>Nthabiseng.may@fpb.rg.za</w:t>
      </w:r>
      <w:r>
        <w:fldChar w:fldCharType="end"/>
      </w:r>
    </w:p>
    <w:p w14:paraId="7AC0EF05" w14:textId="77777777" w:rsidR="00F152B8" w:rsidRPr="00D91918" w:rsidRDefault="00F152B8" w:rsidP="0068657A">
      <w:pPr>
        <w:spacing w:after="0" w:line="480" w:lineRule="auto"/>
        <w:jc w:val="both"/>
        <w:rPr>
          <w:rFonts w:eastAsia="Arial MT" w:cs="Arial"/>
          <w:b/>
          <w:sz w:val="22"/>
          <w:lang w:val="fr-FR"/>
        </w:rPr>
      </w:pPr>
      <w:proofErr w:type="gramStart"/>
      <w:r w:rsidRPr="00D91918">
        <w:rPr>
          <w:rFonts w:cs="Arial"/>
          <w:sz w:val="22"/>
          <w:lang w:val="fr-FR"/>
        </w:rPr>
        <w:t>Cell:</w:t>
      </w:r>
      <w:proofErr w:type="gramEnd"/>
      <w:r w:rsidRPr="00D91918">
        <w:rPr>
          <w:rFonts w:cs="Arial"/>
          <w:sz w:val="22"/>
          <w:lang w:val="fr-FR"/>
        </w:rPr>
        <w:t xml:space="preserve"> 082 307 4706</w:t>
      </w:r>
    </w:p>
    <w:p w14:paraId="5B72737A" w14:textId="7931DB82" w:rsidR="00436EDA" w:rsidRPr="00D91918" w:rsidRDefault="003563AA" w:rsidP="0068657A">
      <w:pPr>
        <w:spacing w:after="0" w:line="480" w:lineRule="auto"/>
        <w:jc w:val="center"/>
        <w:rPr>
          <w:rFonts w:cs="Arial"/>
          <w:sz w:val="22"/>
          <w:lang w:val="fr-FR"/>
        </w:rPr>
      </w:pPr>
      <w:r w:rsidRPr="00D91918">
        <w:rPr>
          <w:rFonts w:cs="Arial"/>
          <w:sz w:val="22"/>
          <w:lang w:val="fr-FR"/>
        </w:rPr>
        <w:t>– ENDS –</w:t>
      </w:r>
    </w:p>
    <w:sectPr w:rsidR="00436EDA" w:rsidRPr="00D91918" w:rsidSect="00D77A51">
      <w:headerReference w:type="default" r:id="rId11"/>
      <w:footerReference w:type="default" r:id="rId12"/>
      <w:type w:val="continuous"/>
      <w:pgSz w:w="11900" w:h="16840"/>
      <w:pgMar w:top="2329" w:right="1440" w:bottom="1440" w:left="1440" w:header="708" w:footer="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872C1" w14:textId="77777777" w:rsidR="000916A3" w:rsidRDefault="000916A3" w:rsidP="00A76CF4">
      <w:r>
        <w:separator/>
      </w:r>
    </w:p>
  </w:endnote>
  <w:endnote w:type="continuationSeparator" w:id="0">
    <w:p w14:paraId="1CAB85C1" w14:textId="77777777" w:rsidR="000916A3" w:rsidRDefault="000916A3" w:rsidP="00A7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utfit">
    <w:altName w:val="Calibri"/>
    <w:charset w:val="00"/>
    <w:family w:val="auto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31040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C475C8" w14:textId="5892964F" w:rsidR="00452AE0" w:rsidRDefault="00452AE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7D44C5" w14:textId="0C86219F" w:rsidR="00BD3C69" w:rsidRPr="00450B86" w:rsidRDefault="00BD3C69" w:rsidP="00450B8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C726C" w14:textId="77777777" w:rsidR="000916A3" w:rsidRDefault="000916A3" w:rsidP="00A76CF4">
      <w:r>
        <w:separator/>
      </w:r>
    </w:p>
  </w:footnote>
  <w:footnote w:type="continuationSeparator" w:id="0">
    <w:p w14:paraId="1EF204A9" w14:textId="77777777" w:rsidR="000916A3" w:rsidRDefault="000916A3" w:rsidP="00A76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335C" w14:textId="77777777" w:rsidR="00BD3C69" w:rsidRPr="00BD3C69" w:rsidRDefault="006F47F6" w:rsidP="00A0314D">
    <w:pPr>
      <w:ind w:right="-52"/>
      <w:rPr>
        <w:rFonts w:ascii="Verdana" w:hAnsi="Verdana"/>
        <w:color w:val="006DB6"/>
        <w:sz w:val="13"/>
        <w:szCs w:val="13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3D795BD5" wp14:editId="73C4BF63">
          <wp:simplePos x="0" y="0"/>
          <wp:positionH relativeFrom="column">
            <wp:posOffset>-1021080</wp:posOffset>
          </wp:positionH>
          <wp:positionV relativeFrom="paragraph">
            <wp:posOffset>-293370</wp:posOffset>
          </wp:positionV>
          <wp:extent cx="3056890" cy="833120"/>
          <wp:effectExtent l="0" t="0" r="0" b="0"/>
          <wp:wrapTight wrapText="bothSides">
            <wp:wrapPolygon edited="0">
              <wp:start x="8346" y="1482"/>
              <wp:lineTo x="3904" y="2470"/>
              <wp:lineTo x="2558" y="4445"/>
              <wp:lineTo x="2558" y="14817"/>
              <wp:lineTo x="3500" y="18274"/>
              <wp:lineTo x="4846" y="19756"/>
              <wp:lineTo x="6192" y="19756"/>
              <wp:lineTo x="11576" y="18274"/>
              <wp:lineTo x="18980" y="13829"/>
              <wp:lineTo x="19114" y="7409"/>
              <wp:lineTo x="16961" y="5433"/>
              <wp:lineTo x="9692" y="1482"/>
              <wp:lineTo x="8346" y="1482"/>
            </wp:wrapPolygon>
          </wp:wrapTight>
          <wp:docPr id="1268066326" name="Picture 12680663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890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348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EF296E" wp14:editId="3B155387">
              <wp:simplePos x="0" y="0"/>
              <wp:positionH relativeFrom="column">
                <wp:posOffset>5218980</wp:posOffset>
              </wp:positionH>
              <wp:positionV relativeFrom="paragraph">
                <wp:posOffset>-35512</wp:posOffset>
              </wp:positionV>
              <wp:extent cx="1250255" cy="434975"/>
              <wp:effectExtent l="0" t="0" r="0" b="317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255" cy="434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2F71E1" w14:textId="77777777" w:rsidR="00BD3C69" w:rsidRPr="00543483" w:rsidRDefault="00BD3C69">
                          <w:pPr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</w:pPr>
                          <w:r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>T +27</w:t>
                          </w:r>
                          <w:r w:rsidR="00DD585D"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>(0) 12 003 1400</w:t>
                          </w:r>
                        </w:p>
                        <w:p w14:paraId="6B30A7DE" w14:textId="77777777" w:rsidR="00DD585D" w:rsidRPr="00543483" w:rsidRDefault="00A524F2">
                          <w:pPr>
                            <w:rPr>
                              <w:rFonts w:ascii="Outfit" w:hAnsi="Outfit"/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543483">
                            <w:rPr>
                              <w:rFonts w:ascii="Outfit" w:hAnsi="Outfit"/>
                              <w:b/>
                              <w:bCs/>
                              <w:color w:val="006DB6"/>
                              <w:sz w:val="15"/>
                              <w:szCs w:val="15"/>
                            </w:rPr>
                            <w:t>www.</w:t>
                          </w:r>
                          <w:r w:rsidR="001D6330" w:rsidRPr="00543483">
                            <w:rPr>
                              <w:rFonts w:ascii="Outfit" w:hAnsi="Outfit"/>
                              <w:b/>
                              <w:bCs/>
                              <w:color w:val="006DB6"/>
                              <w:sz w:val="15"/>
                              <w:szCs w:val="15"/>
                            </w:rPr>
                            <w:t>f</w:t>
                          </w:r>
                          <w:r w:rsidR="00DD585D" w:rsidRPr="00543483">
                            <w:rPr>
                              <w:rFonts w:ascii="Outfit" w:hAnsi="Outfit"/>
                              <w:b/>
                              <w:bCs/>
                              <w:color w:val="006DB6"/>
                              <w:sz w:val="15"/>
                              <w:szCs w:val="15"/>
                            </w:rPr>
                            <w:t>pb.org.za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<w:pict>
            <v:shapetype id="_x0000_t202" coordsize="21600,21600" o:spt="202" path="m,l,21600r21600,l21600,xe" w14:anchorId="5DEF296E">
              <v:stroke joinstyle="miter"/>
              <v:path gradientshapeok="t" o:connecttype="rect"/>
            </v:shapetype>
            <v:shape id="Text Box 7" style="position:absolute;margin-left:410.95pt;margin-top:-2.8pt;width:98.45pt;height:3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">
              <v:textbox>
                <w:txbxContent>
                  <w:p w:rsidRPr="00543483" w:rsidR="00BD3C69" w:rsidRDefault="00BD3C69" w14:paraId="442F71E1" w14:textId="77777777">
                    <w:pPr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</w:pPr>
                    <w:r w:rsidRP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>T +27</w:t>
                    </w:r>
                    <w:r w:rsidRPr="00543483" w:rsidR="00DD585D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>(0) 12 003 1400</w:t>
                    </w:r>
                  </w:p>
                  <w:p w:rsidRPr="00543483" w:rsidR="00DD585D" w:rsidRDefault="00A524F2" w14:paraId="6B30A7DE" w14:textId="77777777">
                    <w:pPr>
                      <w:rPr>
                        <w:rFonts w:ascii="Outfit" w:hAnsi="Outfit"/>
                        <w:b/>
                        <w:bCs/>
                        <w:sz w:val="15"/>
                        <w:szCs w:val="15"/>
                      </w:rPr>
                    </w:pPr>
                    <w:r w:rsidRPr="00543483">
                      <w:rPr>
                        <w:rFonts w:ascii="Outfit" w:hAnsi="Outfit"/>
                        <w:b/>
                        <w:bCs/>
                        <w:color w:val="006DB6"/>
                        <w:sz w:val="15"/>
                        <w:szCs w:val="15"/>
                      </w:rPr>
                      <w:t>www.</w:t>
                    </w:r>
                    <w:r w:rsidRPr="00543483" w:rsidR="001D6330">
                      <w:rPr>
                        <w:rFonts w:ascii="Outfit" w:hAnsi="Outfit"/>
                        <w:b/>
                        <w:bCs/>
                        <w:color w:val="006DB6"/>
                        <w:sz w:val="15"/>
                        <w:szCs w:val="15"/>
                      </w:rPr>
                      <w:t>f</w:t>
                    </w:r>
                    <w:r w:rsidRPr="00543483" w:rsidR="00DD585D">
                      <w:rPr>
                        <w:rFonts w:ascii="Outfit" w:hAnsi="Outfit"/>
                        <w:b/>
                        <w:bCs/>
                        <w:color w:val="006DB6"/>
                        <w:sz w:val="15"/>
                        <w:szCs w:val="15"/>
                      </w:rPr>
                      <w:t>pb.org.za</w:t>
                    </w:r>
                  </w:p>
                </w:txbxContent>
              </v:textbox>
            </v:shape>
          </w:pict>
        </mc:Fallback>
      </mc:AlternateContent>
    </w:r>
    <w:r w:rsidR="0054348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C323178" wp14:editId="6CA090BF">
              <wp:simplePos x="0" y="0"/>
              <wp:positionH relativeFrom="column">
                <wp:posOffset>5105400</wp:posOffset>
              </wp:positionH>
              <wp:positionV relativeFrom="paragraph">
                <wp:posOffset>-8519</wp:posOffset>
              </wp:positionV>
              <wp:extent cx="0" cy="396240"/>
              <wp:effectExtent l="0" t="0" r="38100" b="228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396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<w:pict>
            <v:line id="Straight Connector 2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472c4 [3204]" strokeweight=".5pt" from="402pt,-.65pt" to="402pt,30.55pt" w14:anchorId="7E46D6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">
              <v:stroke joinstyle="miter"/>
            </v:line>
          </w:pict>
        </mc:Fallback>
      </mc:AlternateContent>
    </w:r>
    <w:r w:rsidR="0054348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6DDEC84" wp14:editId="6AC76AFA">
              <wp:simplePos x="0" y="0"/>
              <wp:positionH relativeFrom="column">
                <wp:posOffset>3493698</wp:posOffset>
              </wp:positionH>
              <wp:positionV relativeFrom="paragraph">
                <wp:posOffset>-44138</wp:posOffset>
              </wp:positionV>
              <wp:extent cx="1561369" cy="780415"/>
              <wp:effectExtent l="0" t="0" r="0" b="635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1369" cy="7804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29B9DAC" w14:textId="77777777" w:rsidR="00DD585D" w:rsidRPr="00543483" w:rsidRDefault="00DD585D" w:rsidP="00DD585D">
                          <w:pPr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</w:pPr>
                          <w:r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>ECO Glade</w:t>
                          </w:r>
                          <w:r w:rsidR="00F97FDA"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>s</w:t>
                          </w:r>
                          <w:r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 xml:space="preserve"> 2, 420 Witch Hazel </w:t>
                          </w:r>
                          <w:r w:rsidR="00543483"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>Ave</w:t>
                          </w:r>
                          <w:r w:rsidRPr="00543483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</w:rPr>
                            <w:t xml:space="preserve"> ECO Park, Centurion, 0169</w:t>
                          </w:r>
                        </w:p>
                        <w:p w14:paraId="26FC8D61" w14:textId="77777777" w:rsidR="00DD585D" w:rsidRPr="004455F6" w:rsidRDefault="00DD585D">
                          <w:pPr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  <w:lang w:val="da-DK"/>
                            </w:rPr>
                          </w:pPr>
                          <w:r w:rsidRPr="004455F6">
                            <w:rPr>
                              <w:rFonts w:ascii="Outfit" w:hAnsi="Outfit"/>
                              <w:color w:val="006DB6"/>
                              <w:sz w:val="15"/>
                              <w:szCs w:val="15"/>
                              <w:lang w:val="da-DK"/>
                            </w:rPr>
                            <w:t>Pvt Bag X31, Highveld Park, 0169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<w:pict>
            <v:shape id="Text Box 11" style="position:absolute;margin-left:275.1pt;margin-top:-3.5pt;width:122.95pt;height:61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" w14:anchorId="66DDEC84">
              <v:textbox>
                <w:txbxContent>
                  <w:p w:rsidRPr="00543483" w:rsidR="00DD585D" w:rsidP="00DD585D" w:rsidRDefault="00DD585D" w14:paraId="029B9DAC" w14:textId="77777777">
                    <w:pPr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</w:pPr>
                    <w:r w:rsidRP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>ECO Glade</w:t>
                    </w:r>
                    <w:r w:rsidRPr="00543483" w:rsidR="00F97FDA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>s</w:t>
                    </w:r>
                    <w:r w:rsidRP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 xml:space="preserve"> 2, 420 Witch Hazel </w:t>
                    </w:r>
                    <w:r w:rsidRPr="00543483" w:rsid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>Ave</w:t>
                    </w:r>
                    <w:r w:rsidRPr="00543483">
                      <w:rPr>
                        <w:rFonts w:ascii="Outfit" w:hAnsi="Outfit"/>
                        <w:color w:val="006DB6"/>
                        <w:sz w:val="15"/>
                        <w:szCs w:val="15"/>
                      </w:rPr>
                      <w:t xml:space="preserve"> ECO Park, Centurion, 0169</w:t>
                    </w:r>
                  </w:p>
                  <w:p w:rsidRPr="004455F6" w:rsidR="00DD585D" w:rsidRDefault="00DD585D" w14:paraId="26FC8D61" w14:textId="77777777">
                    <w:pPr>
                      <w:rPr>
                        <w:rFonts w:ascii="Outfit" w:hAnsi="Outfit"/>
                        <w:color w:val="006DB6"/>
                        <w:sz w:val="15"/>
                        <w:szCs w:val="15"/>
                        <w:lang w:val="da-DK"/>
                      </w:rPr>
                    </w:pPr>
                    <w:r w:rsidRPr="004455F6">
                      <w:rPr>
                        <w:rFonts w:ascii="Outfit" w:hAnsi="Outfit"/>
                        <w:color w:val="006DB6"/>
                        <w:sz w:val="15"/>
                        <w:szCs w:val="15"/>
                        <w:lang w:val="da-DK"/>
                      </w:rPr>
                      <w:t>Pvt Bag X31, Highveld Park, 0169</w:t>
                    </w:r>
                  </w:p>
                </w:txbxContent>
              </v:textbox>
            </v:shape>
          </w:pict>
        </mc:Fallback>
      </mc:AlternateContent>
    </w:r>
  </w:p>
  <w:p w14:paraId="10810181" w14:textId="77777777" w:rsidR="00A76CF4" w:rsidRDefault="00A76CF4" w:rsidP="00A0314D">
    <w:pPr>
      <w:pStyle w:val="Header"/>
      <w:tabs>
        <w:tab w:val="clear" w:pos="4513"/>
        <w:tab w:val="center" w:pos="4962"/>
        <w:tab w:val="left" w:pos="7371"/>
        <w:tab w:val="left" w:pos="8789"/>
      </w:tabs>
    </w:pPr>
  </w:p>
  <w:p w14:paraId="4023645E" w14:textId="77777777" w:rsidR="003B1BA5" w:rsidRPr="00543483" w:rsidRDefault="003B1BA5" w:rsidP="00A0314D">
    <w:pPr>
      <w:pStyle w:val="Header"/>
      <w:tabs>
        <w:tab w:val="clear" w:pos="4513"/>
        <w:tab w:val="center" w:pos="4962"/>
        <w:tab w:val="left" w:pos="7371"/>
        <w:tab w:val="left" w:pos="8789"/>
      </w:tabs>
      <w:rPr>
        <w:color w:val="2E74B5" w:themeColor="accent5" w:themeShade="BF"/>
      </w:rPr>
    </w:pPr>
  </w:p>
  <w:p w14:paraId="28CE2DF6" w14:textId="77777777" w:rsidR="003B1BA5" w:rsidRPr="00543483" w:rsidRDefault="00B04A93" w:rsidP="006F47F6">
    <w:pPr>
      <w:pStyle w:val="Header"/>
      <w:tabs>
        <w:tab w:val="clear" w:pos="4513"/>
        <w:tab w:val="center" w:pos="4962"/>
        <w:tab w:val="left" w:pos="7371"/>
        <w:tab w:val="left" w:pos="8789"/>
      </w:tabs>
      <w:ind w:left="-1134"/>
      <w:rPr>
        <w:rFonts w:ascii="Aharoni" w:hAnsi="Aharoni" w:cs="Aharoni"/>
        <w:color w:val="2E74B5" w:themeColor="accent5" w:themeShade="BF"/>
        <w:sz w:val="20"/>
        <w:szCs w:val="20"/>
      </w:rPr>
    </w:pPr>
    <w:r w:rsidRPr="00543483">
      <w:rPr>
        <w:rFonts w:ascii="Aharoni" w:hAnsi="Aharoni" w:cs="Aharoni"/>
        <w:color w:val="2E74B5" w:themeColor="accent5" w:themeShade="BF"/>
        <w:sz w:val="20"/>
        <w:szCs w:val="20"/>
      </w:rPr>
      <w:t xml:space="preserve"> </w:t>
    </w:r>
    <w:r w:rsidR="006F47F6">
      <w:rPr>
        <w:rFonts w:ascii="Aharoni" w:hAnsi="Aharoni" w:cs="Aharoni"/>
        <w:color w:val="2E74B5" w:themeColor="accent5" w:themeShade="BF"/>
        <w:sz w:val="20"/>
        <w:szCs w:val="20"/>
      </w:rPr>
      <w:t xml:space="preserve">  </w:t>
    </w:r>
    <w:r w:rsidR="003B1BA5" w:rsidRPr="00543483">
      <w:rPr>
        <w:rFonts w:ascii="Aharoni" w:hAnsi="Aharoni" w:cs="Aharoni" w:hint="cs"/>
        <w:color w:val="2E74B5" w:themeColor="accent5" w:themeShade="BF"/>
        <w:sz w:val="20"/>
        <w:szCs w:val="20"/>
      </w:rPr>
      <w:t>Content Regulatory Authority of South Africa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545B"/>
    <w:multiLevelType w:val="hybridMultilevel"/>
    <w:tmpl w:val="D97055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41FA2"/>
    <w:multiLevelType w:val="multilevel"/>
    <w:tmpl w:val="8DAC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2144FD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4992F64"/>
    <w:multiLevelType w:val="multilevel"/>
    <w:tmpl w:val="AF7E0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EB509D"/>
    <w:multiLevelType w:val="multilevel"/>
    <w:tmpl w:val="B546D8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6C6122C0"/>
    <w:multiLevelType w:val="hybridMultilevel"/>
    <w:tmpl w:val="4AB8C7C8"/>
    <w:lvl w:ilvl="0" w:tplc="D1CC13D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>
      <w:start w:val="1"/>
      <w:numFmt w:val="lowerRoman"/>
      <w:lvlText w:val="%6."/>
      <w:lvlJc w:val="right"/>
      <w:pPr>
        <w:ind w:left="3960" w:hanging="180"/>
      </w:pPr>
    </w:lvl>
    <w:lvl w:ilvl="6" w:tplc="1C09000F">
      <w:start w:val="1"/>
      <w:numFmt w:val="decimal"/>
      <w:lvlText w:val="%7."/>
      <w:lvlJc w:val="left"/>
      <w:pPr>
        <w:ind w:left="4680" w:hanging="360"/>
      </w:pPr>
    </w:lvl>
    <w:lvl w:ilvl="7" w:tplc="1C090019">
      <w:start w:val="1"/>
      <w:numFmt w:val="lowerLetter"/>
      <w:lvlText w:val="%8."/>
      <w:lvlJc w:val="left"/>
      <w:pPr>
        <w:ind w:left="5400" w:hanging="360"/>
      </w:pPr>
    </w:lvl>
    <w:lvl w:ilvl="8" w:tplc="1C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D86C03"/>
    <w:multiLevelType w:val="hybridMultilevel"/>
    <w:tmpl w:val="FAEA68B0"/>
    <w:lvl w:ilvl="0" w:tplc="A4CEF82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471EA72A" w:tentative="1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</w:lvl>
    <w:lvl w:ilvl="2" w:tplc="824C2196" w:tentative="1">
      <w:start w:val="1"/>
      <w:numFmt w:val="lowerLetter"/>
      <w:lvlText w:val="(%3)"/>
      <w:lvlJc w:val="left"/>
      <w:pPr>
        <w:tabs>
          <w:tab w:val="num" w:pos="2160"/>
        </w:tabs>
        <w:ind w:left="2160" w:hanging="360"/>
      </w:pPr>
    </w:lvl>
    <w:lvl w:ilvl="3" w:tplc="C3A63218" w:tentative="1">
      <w:start w:val="1"/>
      <w:numFmt w:val="lowerLetter"/>
      <w:lvlText w:val="(%4)"/>
      <w:lvlJc w:val="left"/>
      <w:pPr>
        <w:tabs>
          <w:tab w:val="num" w:pos="2880"/>
        </w:tabs>
        <w:ind w:left="2880" w:hanging="360"/>
      </w:pPr>
    </w:lvl>
    <w:lvl w:ilvl="4" w:tplc="2F2049B0" w:tentative="1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</w:lvl>
    <w:lvl w:ilvl="5" w:tplc="60503BFE" w:tentative="1">
      <w:start w:val="1"/>
      <w:numFmt w:val="lowerLetter"/>
      <w:lvlText w:val="(%6)"/>
      <w:lvlJc w:val="left"/>
      <w:pPr>
        <w:tabs>
          <w:tab w:val="num" w:pos="4320"/>
        </w:tabs>
        <w:ind w:left="4320" w:hanging="360"/>
      </w:pPr>
    </w:lvl>
    <w:lvl w:ilvl="6" w:tplc="FBDCE168" w:tentative="1">
      <w:start w:val="1"/>
      <w:numFmt w:val="lowerLetter"/>
      <w:lvlText w:val="(%7)"/>
      <w:lvlJc w:val="left"/>
      <w:pPr>
        <w:tabs>
          <w:tab w:val="num" w:pos="5040"/>
        </w:tabs>
        <w:ind w:left="5040" w:hanging="360"/>
      </w:pPr>
    </w:lvl>
    <w:lvl w:ilvl="7" w:tplc="DBBC51F4" w:tentative="1">
      <w:start w:val="1"/>
      <w:numFmt w:val="lowerLetter"/>
      <w:lvlText w:val="(%8)"/>
      <w:lvlJc w:val="left"/>
      <w:pPr>
        <w:tabs>
          <w:tab w:val="num" w:pos="5760"/>
        </w:tabs>
        <w:ind w:left="5760" w:hanging="360"/>
      </w:pPr>
    </w:lvl>
    <w:lvl w:ilvl="8" w:tplc="9474C4AE" w:tentative="1">
      <w:start w:val="1"/>
      <w:numFmt w:val="low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034D98"/>
    <w:multiLevelType w:val="multilevel"/>
    <w:tmpl w:val="0792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15202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9651872">
    <w:abstractNumId w:val="2"/>
  </w:num>
  <w:num w:numId="3" w16cid:durableId="1802454848">
    <w:abstractNumId w:val="6"/>
  </w:num>
  <w:num w:numId="4" w16cid:durableId="599681842">
    <w:abstractNumId w:val="4"/>
  </w:num>
  <w:num w:numId="5" w16cid:durableId="495221437">
    <w:abstractNumId w:val="1"/>
  </w:num>
  <w:num w:numId="6" w16cid:durableId="860583842">
    <w:abstractNumId w:val="7"/>
  </w:num>
  <w:num w:numId="7" w16cid:durableId="986200713">
    <w:abstractNumId w:val="3"/>
  </w:num>
  <w:num w:numId="8" w16cid:durableId="436215160">
    <w:abstractNumId w:val="5"/>
  </w:num>
  <w:num w:numId="9" w16cid:durableId="1816558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FB"/>
    <w:rsid w:val="00042544"/>
    <w:rsid w:val="000431D1"/>
    <w:rsid w:val="00050206"/>
    <w:rsid w:val="00065359"/>
    <w:rsid w:val="000916A3"/>
    <w:rsid w:val="00091ADC"/>
    <w:rsid w:val="000A29FC"/>
    <w:rsid w:val="000D0049"/>
    <w:rsid w:val="000E2146"/>
    <w:rsid w:val="000F4502"/>
    <w:rsid w:val="00105663"/>
    <w:rsid w:val="00107C2A"/>
    <w:rsid w:val="0011402B"/>
    <w:rsid w:val="00120A14"/>
    <w:rsid w:val="0012615D"/>
    <w:rsid w:val="001624FB"/>
    <w:rsid w:val="0018253C"/>
    <w:rsid w:val="00185C46"/>
    <w:rsid w:val="001A36E4"/>
    <w:rsid w:val="001B1D29"/>
    <w:rsid w:val="001D5D68"/>
    <w:rsid w:val="001D6330"/>
    <w:rsid w:val="001F5C68"/>
    <w:rsid w:val="001F6542"/>
    <w:rsid w:val="00221337"/>
    <w:rsid w:val="00225AA9"/>
    <w:rsid w:val="00261157"/>
    <w:rsid w:val="00284C4E"/>
    <w:rsid w:val="00295275"/>
    <w:rsid w:val="0029553A"/>
    <w:rsid w:val="002A7C0A"/>
    <w:rsid w:val="002B29DA"/>
    <w:rsid w:val="002C35AB"/>
    <w:rsid w:val="002D237B"/>
    <w:rsid w:val="002D6CD7"/>
    <w:rsid w:val="00313FB2"/>
    <w:rsid w:val="003209FC"/>
    <w:rsid w:val="00336CA4"/>
    <w:rsid w:val="00347FBC"/>
    <w:rsid w:val="003503C7"/>
    <w:rsid w:val="003563AA"/>
    <w:rsid w:val="0038658F"/>
    <w:rsid w:val="0039234D"/>
    <w:rsid w:val="003B1431"/>
    <w:rsid w:val="003B1BA5"/>
    <w:rsid w:val="003C3D62"/>
    <w:rsid w:val="00401B94"/>
    <w:rsid w:val="004202C0"/>
    <w:rsid w:val="00422C5A"/>
    <w:rsid w:val="00436EDA"/>
    <w:rsid w:val="004455F6"/>
    <w:rsid w:val="004473ED"/>
    <w:rsid w:val="00450B86"/>
    <w:rsid w:val="00450C60"/>
    <w:rsid w:val="0045269A"/>
    <w:rsid w:val="00452AE0"/>
    <w:rsid w:val="00456B72"/>
    <w:rsid w:val="00463EC9"/>
    <w:rsid w:val="0046575A"/>
    <w:rsid w:val="004868E0"/>
    <w:rsid w:val="004A2B72"/>
    <w:rsid w:val="004D239B"/>
    <w:rsid w:val="004E0A13"/>
    <w:rsid w:val="00500843"/>
    <w:rsid w:val="00537B8D"/>
    <w:rsid w:val="005400FC"/>
    <w:rsid w:val="0054174D"/>
    <w:rsid w:val="00543483"/>
    <w:rsid w:val="005513E9"/>
    <w:rsid w:val="005575FC"/>
    <w:rsid w:val="00575608"/>
    <w:rsid w:val="005C450F"/>
    <w:rsid w:val="005F264D"/>
    <w:rsid w:val="005F5200"/>
    <w:rsid w:val="006519D3"/>
    <w:rsid w:val="0066069D"/>
    <w:rsid w:val="00673DD2"/>
    <w:rsid w:val="0068657A"/>
    <w:rsid w:val="00693143"/>
    <w:rsid w:val="006945B6"/>
    <w:rsid w:val="006B25D5"/>
    <w:rsid w:val="006F47F6"/>
    <w:rsid w:val="00701DBF"/>
    <w:rsid w:val="00720170"/>
    <w:rsid w:val="007237BA"/>
    <w:rsid w:val="00726916"/>
    <w:rsid w:val="0074370C"/>
    <w:rsid w:val="00762621"/>
    <w:rsid w:val="00762996"/>
    <w:rsid w:val="00786CE4"/>
    <w:rsid w:val="00787A61"/>
    <w:rsid w:val="007A158E"/>
    <w:rsid w:val="007B7BE2"/>
    <w:rsid w:val="007C3177"/>
    <w:rsid w:val="007E591A"/>
    <w:rsid w:val="007F0FCC"/>
    <w:rsid w:val="00806AF3"/>
    <w:rsid w:val="00813439"/>
    <w:rsid w:val="00846B73"/>
    <w:rsid w:val="00855412"/>
    <w:rsid w:val="0086601C"/>
    <w:rsid w:val="00881177"/>
    <w:rsid w:val="008935E3"/>
    <w:rsid w:val="00893B88"/>
    <w:rsid w:val="008A07BA"/>
    <w:rsid w:val="008B0257"/>
    <w:rsid w:val="008B16B8"/>
    <w:rsid w:val="008C2C18"/>
    <w:rsid w:val="008E25D2"/>
    <w:rsid w:val="008E70FB"/>
    <w:rsid w:val="0090653A"/>
    <w:rsid w:val="00926B09"/>
    <w:rsid w:val="00937215"/>
    <w:rsid w:val="009406BC"/>
    <w:rsid w:val="00943538"/>
    <w:rsid w:val="0095637C"/>
    <w:rsid w:val="00973F64"/>
    <w:rsid w:val="00977F89"/>
    <w:rsid w:val="00981360"/>
    <w:rsid w:val="009865FC"/>
    <w:rsid w:val="009A504B"/>
    <w:rsid w:val="009A6340"/>
    <w:rsid w:val="009D4CA7"/>
    <w:rsid w:val="009D5FDE"/>
    <w:rsid w:val="009E5352"/>
    <w:rsid w:val="009E7C19"/>
    <w:rsid w:val="009F20AD"/>
    <w:rsid w:val="00A0314D"/>
    <w:rsid w:val="00A2273A"/>
    <w:rsid w:val="00A25FF3"/>
    <w:rsid w:val="00A33C88"/>
    <w:rsid w:val="00A40C97"/>
    <w:rsid w:val="00A51AE1"/>
    <w:rsid w:val="00A524F2"/>
    <w:rsid w:val="00A76CF4"/>
    <w:rsid w:val="00A85DC7"/>
    <w:rsid w:val="00AD0364"/>
    <w:rsid w:val="00AD48CD"/>
    <w:rsid w:val="00AE49C5"/>
    <w:rsid w:val="00B04A93"/>
    <w:rsid w:val="00B45624"/>
    <w:rsid w:val="00B51597"/>
    <w:rsid w:val="00B646A7"/>
    <w:rsid w:val="00B710ED"/>
    <w:rsid w:val="00B86D02"/>
    <w:rsid w:val="00B9497D"/>
    <w:rsid w:val="00BA0734"/>
    <w:rsid w:val="00BC0EE5"/>
    <w:rsid w:val="00BD3C69"/>
    <w:rsid w:val="00BD5B87"/>
    <w:rsid w:val="00BE1072"/>
    <w:rsid w:val="00C1359F"/>
    <w:rsid w:val="00C215BF"/>
    <w:rsid w:val="00C21829"/>
    <w:rsid w:val="00C30AB4"/>
    <w:rsid w:val="00C40DC6"/>
    <w:rsid w:val="00C7215E"/>
    <w:rsid w:val="00C7436F"/>
    <w:rsid w:val="00C75990"/>
    <w:rsid w:val="00C80C68"/>
    <w:rsid w:val="00C81C75"/>
    <w:rsid w:val="00CA1580"/>
    <w:rsid w:val="00CD0A92"/>
    <w:rsid w:val="00CD340A"/>
    <w:rsid w:val="00CD7292"/>
    <w:rsid w:val="00CF35FC"/>
    <w:rsid w:val="00CF3C34"/>
    <w:rsid w:val="00CF696B"/>
    <w:rsid w:val="00D052E4"/>
    <w:rsid w:val="00D2171C"/>
    <w:rsid w:val="00D255C8"/>
    <w:rsid w:val="00D260A3"/>
    <w:rsid w:val="00D26602"/>
    <w:rsid w:val="00D27464"/>
    <w:rsid w:val="00D41CBF"/>
    <w:rsid w:val="00D47849"/>
    <w:rsid w:val="00D526C4"/>
    <w:rsid w:val="00D53A1D"/>
    <w:rsid w:val="00D56D9C"/>
    <w:rsid w:val="00D61C78"/>
    <w:rsid w:val="00D7340A"/>
    <w:rsid w:val="00D77A51"/>
    <w:rsid w:val="00D85F7C"/>
    <w:rsid w:val="00D902CF"/>
    <w:rsid w:val="00D91918"/>
    <w:rsid w:val="00DA587D"/>
    <w:rsid w:val="00DB75D0"/>
    <w:rsid w:val="00DC5E9A"/>
    <w:rsid w:val="00DD1C64"/>
    <w:rsid w:val="00DD585D"/>
    <w:rsid w:val="00DE037A"/>
    <w:rsid w:val="00DE4672"/>
    <w:rsid w:val="00E234E2"/>
    <w:rsid w:val="00E31DE9"/>
    <w:rsid w:val="00E5690D"/>
    <w:rsid w:val="00E72ED2"/>
    <w:rsid w:val="00E86751"/>
    <w:rsid w:val="00E97983"/>
    <w:rsid w:val="00EC4B3F"/>
    <w:rsid w:val="00EC5453"/>
    <w:rsid w:val="00F03C62"/>
    <w:rsid w:val="00F04678"/>
    <w:rsid w:val="00F11B75"/>
    <w:rsid w:val="00F152B8"/>
    <w:rsid w:val="00F175B5"/>
    <w:rsid w:val="00F21534"/>
    <w:rsid w:val="00F35094"/>
    <w:rsid w:val="00F36482"/>
    <w:rsid w:val="00F40400"/>
    <w:rsid w:val="00F609F9"/>
    <w:rsid w:val="00F74F03"/>
    <w:rsid w:val="00F97FDA"/>
    <w:rsid w:val="00FB4878"/>
    <w:rsid w:val="00FF5B18"/>
    <w:rsid w:val="24878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EB22042"/>
  <w15:chartTrackingRefBased/>
  <w15:docId w15:val="{7A1EE492-0331-484E-A862-512CBE14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352"/>
    <w:pPr>
      <w:spacing w:after="160" w:line="259" w:lineRule="auto"/>
    </w:pPr>
    <w:rPr>
      <w:rFonts w:ascii="Arial" w:hAnsi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C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CF4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76C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CF4"/>
    <w:rPr>
      <w:lang w:val="en-GB"/>
    </w:rPr>
  </w:style>
  <w:style w:type="character" w:styleId="Hyperlink">
    <w:name w:val="Hyperlink"/>
    <w:basedOn w:val="DefaultParagraphFont"/>
    <w:uiPriority w:val="99"/>
    <w:unhideWhenUsed/>
    <w:rsid w:val="002B29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29D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C2C18"/>
    <w:rPr>
      <w:rFonts w:ascii="Arial" w:hAnsi="Arial"/>
      <w:szCs w:val="22"/>
    </w:rPr>
  </w:style>
  <w:style w:type="paragraph" w:styleId="ListParagraph">
    <w:name w:val="List Paragraph"/>
    <w:basedOn w:val="Normal"/>
    <w:uiPriority w:val="34"/>
    <w:qFormat/>
    <w:rsid w:val="00F15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pb.org.za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bapuA\Downloads\TEMP_Agenda%202023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68c56c4-a285-4130-a31a-668b9d0f365a">
      <Terms xmlns="http://schemas.microsoft.com/office/infopath/2007/PartnerControls"/>
    </lcf76f155ced4ddcb4097134ff3c332f>
    <TaxCatchAll xmlns="1ff8886e-0171-4156-82b4-f9f84f88cf6a" xsi:nil="true"/>
    <Date xmlns="968c56c4-a285-4130-a31a-668b9d0f365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96087AFCF3C4EAF62427052FC63F7" ma:contentTypeVersion="18" ma:contentTypeDescription="Create a new document." ma:contentTypeScope="" ma:versionID="719548bb3d4274efa0988491dfc2f658">
  <xsd:schema xmlns:xsd="http://www.w3.org/2001/XMLSchema" xmlns:xs="http://www.w3.org/2001/XMLSchema" xmlns:p="http://schemas.microsoft.com/office/2006/metadata/properties" xmlns:ns1="http://schemas.microsoft.com/sharepoint/v3" xmlns:ns2="1ff8886e-0171-4156-82b4-f9f84f88cf6a" xmlns:ns3="968c56c4-a285-4130-a31a-668b9d0f365a" targetNamespace="http://schemas.microsoft.com/office/2006/metadata/properties" ma:root="true" ma:fieldsID="65e3e76e406635331538400d1db55525" ns1:_="" ns2:_="" ns3:_="">
    <xsd:import namespace="http://schemas.microsoft.com/sharepoint/v3"/>
    <xsd:import namespace="1ff8886e-0171-4156-82b4-f9f84f88cf6a"/>
    <xsd:import namespace="968c56c4-a285-4130-a31a-668b9d0f365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Dat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8886e-0171-4156-82b4-f9f84f88c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1840da2-da12-413a-93fe-9f0a9fd5348d}" ma:internalName="TaxCatchAll" ma:showField="CatchAllData" ma:web="1ff8886e-0171-4156-82b4-f9f84f88c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c56c4-a285-4130-a31a-668b9d0f36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89675f0-e2b3-461c-91cd-99e8ec6ad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3" nillable="true" ma:displayName="Date" ma:format="DateTime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659E9B-696F-415F-B3FE-0D6CB14646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8c56c4-a285-4130-a31a-668b9d0f365a"/>
    <ds:schemaRef ds:uri="1ff8886e-0171-4156-82b4-f9f84f88cf6a"/>
  </ds:schemaRefs>
</ds:datastoreItem>
</file>

<file path=customXml/itemProps2.xml><?xml version="1.0" encoding="utf-8"?>
<ds:datastoreItem xmlns:ds="http://schemas.openxmlformats.org/officeDocument/2006/customXml" ds:itemID="{D7FFC323-CA41-4C8C-AEEB-8857DDDB9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ff8886e-0171-4156-82b4-f9f84f88cf6a"/>
    <ds:schemaRef ds:uri="968c56c4-a285-4130-a31a-668b9d0f3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DE3F34-341B-46C4-B677-AB6D2898C3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TEMP_Agenda 2023 (1)</Template>
  <TotalTime>0</TotalTime>
  <Pages>3</Pages>
  <Words>438</Words>
  <Characters>2690</Characters>
  <Application>Microsoft Office Word</Application>
  <DocSecurity>0</DocSecurity>
  <Lines>58</Lines>
  <Paragraphs>22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Siphokazi Mangoloti</dc:creator>
  <cp:keywords/>
  <dc:description/>
  <cp:lastModifiedBy>Zange Mgolombane</cp:lastModifiedBy>
  <cp:revision>2</cp:revision>
  <cp:lastPrinted>2023-03-07T08:56:00Z</cp:lastPrinted>
  <dcterms:created xsi:type="dcterms:W3CDTF">2026-09-14T07:47:00Z</dcterms:created>
  <dcterms:modified xsi:type="dcterms:W3CDTF">2026-09-14T07:47:00Z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0x01010000496087AFCF3C4EAF62427052FC63F7</vt:lpwstr>
  </property>
  <property fmtid="{D5CDD505-2E9C-101B-9397-08002B2CF9AE}" pid="3" name="MSIP_Label_9cdd21cf-a678-49af-8210-1af1f14b76ed_Enabled">
    <vt:lpwstr>true</vt:lpwstr>
  </property>
  <property fmtid="{D5CDD505-2E9C-101B-9397-08002B2CF9AE}" pid="4" name="MSIP_Label_9cdd21cf-a678-49af-8210-1af1f14b76ed_SetDate">
    <vt:lpwstr>2025-05-06T19:04:26Z</vt:lpwstr>
  </property>
  <property fmtid="{D5CDD505-2E9C-101B-9397-08002B2CF9AE}" pid="5" name="MSIP_Label_9cdd21cf-a678-49af-8210-1af1f14b76ed_Method">
    <vt:lpwstr>Standard</vt:lpwstr>
  </property>
  <property fmtid="{D5CDD505-2E9C-101B-9397-08002B2CF9AE}" pid="6" name="MSIP_Label_9cdd21cf-a678-49af-8210-1af1f14b76ed_Name">
    <vt:lpwstr>defa4170-0d19-0005-0004-bc88714345d2</vt:lpwstr>
  </property>
  <property fmtid="{D5CDD505-2E9C-101B-9397-08002B2CF9AE}" pid="7" name="MSIP_Label_9cdd21cf-a678-49af-8210-1af1f14b76ed_SiteId">
    <vt:lpwstr>c57ba381-f7a4-4842-ae69-ac7023556dfc</vt:lpwstr>
  </property>
  <property fmtid="{D5CDD505-2E9C-101B-9397-08002B2CF9AE}" pid="8" name="MSIP_Label_9cdd21cf-a678-49af-8210-1af1f14b76ed_ActionId">
    <vt:lpwstr>6e05df18-822e-4da9-acf0-81ccfd6a43c4</vt:lpwstr>
  </property>
  <property fmtid="{D5CDD505-2E9C-101B-9397-08002B2CF9AE}" pid="9" name="MSIP_Label_9cdd21cf-a678-49af-8210-1af1f14b76ed_ContentBits">
    <vt:lpwstr>0</vt:lpwstr>
  </property>
  <property fmtid="{D5CDD505-2E9C-101B-9397-08002B2CF9AE}" pid="10" name="MSIP_Label_9cdd21cf-a678-49af-8210-1af1f14b76ed_Tag">
    <vt:lpwstr>10, 3, 0, 1</vt:lpwstr>
  </property>
  <property fmtid="{D5CDD505-2E9C-101B-9397-08002B2CF9AE}" pid="11" name="GrammarlyDocumentId">
    <vt:lpwstr>0fbaa32d-d473-42b5-9939-990915e999dc</vt:lpwstr>
  </property>
  <property fmtid="{D5CDD505-2E9C-101B-9397-08002B2CF9AE}" pid="12" name="MediaServiceImageTags">
    <vt:lpwstr/>
  </property>
</Properties>
</file>